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175" w:rsidRDefault="00BA4175" w:rsidP="00BA41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ниципальное автономное дошкольное образовательное учреждение</w:t>
      </w:r>
    </w:p>
    <w:p w:rsidR="00BA4175" w:rsidRDefault="00BA4175" w:rsidP="00BA41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Когалыма «Колокольчик»</w:t>
      </w:r>
    </w:p>
    <w:p w:rsid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175" w:rsidRDefault="00BA4175" w:rsidP="00BA41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</w:p>
    <w:p w:rsidR="00BA4175" w:rsidRDefault="00BA4175" w:rsidP="00BA4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Составление индивидуального маршрута ребенка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BA4175" w:rsidRDefault="00BA4175" w:rsidP="00BA41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175" w:rsidRDefault="00BA4175" w:rsidP="00BA41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Старший воспитатель</w:t>
      </w:r>
    </w:p>
    <w:p w:rsidR="00BA4175" w:rsidRDefault="00BA4175" w:rsidP="00BA41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«Колокольчик»</w:t>
      </w:r>
    </w:p>
    <w:p w:rsidR="00BA4175" w:rsidRDefault="00BA4175" w:rsidP="00BA41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Черненко М.А.</w:t>
      </w:r>
    </w:p>
    <w:p w:rsidR="00BA4175" w:rsidRDefault="00BA4175" w:rsidP="00BA417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175" w:rsidRDefault="00BA4175" w:rsidP="00BA4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175" w:rsidRDefault="00BA4175" w:rsidP="00BA4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175" w:rsidRDefault="00BA4175" w:rsidP="00BA41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75" w:rsidRDefault="00BA4175" w:rsidP="00BA41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75" w:rsidRPr="00BA4175" w:rsidRDefault="00BA4175" w:rsidP="00BA41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Когалым, 2017 год</w:t>
      </w:r>
    </w:p>
    <w:p w:rsidR="00BA4175" w:rsidRDefault="00BA4175" w:rsidP="00BA41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175" w:rsidRDefault="00BA4175" w:rsidP="00BA41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175" w:rsidRDefault="00BA4175" w:rsidP="00BA41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17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A4175" w:rsidRPr="00BA4175" w:rsidRDefault="00BA4175" w:rsidP="00BA41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175">
        <w:rPr>
          <w:rFonts w:ascii="Times New Roman" w:hAnsi="Times New Roman" w:cs="Times New Roman"/>
          <w:sz w:val="28"/>
          <w:szCs w:val="28"/>
        </w:rPr>
        <w:t xml:space="preserve">В данном методическом пособии разработан индивидуальный образовательный маршрут ребенка, с проблемами в развитии в связи с болезнью, состоящий из видов, причин трудностей (педагогическая симптоматика) ребенка, вследствие чего организованы и описаны для ребенка условия обучения с целью развития его потенциала и формирования необходимых знаний, умений и навыков. Содержательная часть индивидуального образовательного маршрута включает: - Введение, где объясняется причина составления индивидуального образовательного маршрута ребенка, общие сведения о ребенке на момент разработки ИОМ, цель, задачи, количество занятий ИОМ, форма проведения ИОМ. - Диагностические данные на ребенка. Диагностика развития ребенка является основой выстраивания ИОМ. Наряду с диагностикой в процессе реализации ИОМ проводится мониторинг в работе с дошкольниками – это контроль с периодическим отслеживанием уровня развития ребенка с обязательной обратной связью. Мониторинг позволяет не просто регистрировать состояние развития ребенка в данный момент, но и дает материалы для сравнения, анализа и коррекции нарушений и отклонений в развитии. Цель педагогического мониторинга – обобщение и анализ информации о состоянии общего развития для осуществления оценки, планирования </w:t>
      </w:r>
      <w:proofErr w:type="spellStart"/>
      <w:r w:rsidRPr="00BA4175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BA4175">
        <w:rPr>
          <w:rFonts w:ascii="Times New Roman" w:hAnsi="Times New Roman" w:cs="Times New Roman"/>
          <w:sz w:val="28"/>
          <w:szCs w:val="28"/>
        </w:rPr>
        <w:t xml:space="preserve"> – развивающего процесса (разработка ИОМ) и прогнозирования конечного результата. </w:t>
      </w:r>
    </w:p>
    <w:p w:rsid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175">
        <w:rPr>
          <w:rFonts w:ascii="Times New Roman" w:hAnsi="Times New Roman" w:cs="Times New Roman"/>
          <w:sz w:val="28"/>
          <w:szCs w:val="28"/>
        </w:rPr>
        <w:t xml:space="preserve">- Оздоровительный маршрут ребенка включает индивидуальный двигательный режим, закаливающие процедуры, физическую нагрузку и лечебно-профилактические мероприятия для ребенка. </w:t>
      </w:r>
    </w:p>
    <w:p w:rsidR="00BA4175" w:rsidRP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175">
        <w:rPr>
          <w:rFonts w:ascii="Times New Roman" w:hAnsi="Times New Roman" w:cs="Times New Roman"/>
          <w:sz w:val="28"/>
          <w:szCs w:val="28"/>
        </w:rPr>
        <w:t xml:space="preserve">- Сетка занятости ребенка, где указывается последовательность введения ребенка в общую со всеми детьми деятельность; </w:t>
      </w:r>
    </w:p>
    <w:p w:rsidR="00BA4175" w:rsidRP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17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175">
        <w:rPr>
          <w:rFonts w:ascii="Times New Roman" w:hAnsi="Times New Roman" w:cs="Times New Roman"/>
          <w:sz w:val="28"/>
          <w:szCs w:val="28"/>
        </w:rPr>
        <w:t xml:space="preserve">- Реализация индивидуального маршрута, где указывается тема, содержание, результат занятия и что необходимо доработать. - Ведется динамический лист наблюдения, где вносятся все изменения. Цель такого наблюдения – коррекция  компонентов образовательного  процесса, выбор оптимальных форм  его организации. Имея  представление о желаемом результате в виде конкретных  критериев эффективности, в зависимости от результатов промежуточного   обследования можно своевременно   вносить изменения в ИОМ, для более качественного  осуществления  образовательного процесса и  действенности его для ребенка,  имеющего ограниченные возможности здоровья. </w:t>
      </w:r>
    </w:p>
    <w:p w:rsid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175">
        <w:rPr>
          <w:rFonts w:ascii="Times New Roman" w:hAnsi="Times New Roman" w:cs="Times New Roman"/>
          <w:sz w:val="28"/>
          <w:szCs w:val="28"/>
        </w:rPr>
        <w:t>- Способы оценки успехов воспитанника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A41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BA4175">
        <w:rPr>
          <w:rFonts w:ascii="Times New Roman" w:hAnsi="Times New Roman" w:cs="Times New Roman"/>
          <w:sz w:val="28"/>
          <w:szCs w:val="28"/>
        </w:rPr>
        <w:t>екомендованно</w:t>
      </w:r>
      <w:proofErr w:type="spellEnd"/>
      <w:r w:rsidRPr="00BA4175">
        <w:rPr>
          <w:rFonts w:ascii="Times New Roman" w:hAnsi="Times New Roman" w:cs="Times New Roman"/>
          <w:sz w:val="28"/>
          <w:szCs w:val="28"/>
        </w:rPr>
        <w:t xml:space="preserve"> проводить оценку успехов освоения маршрута каждые три месяца или по окончании какого-либо о</w:t>
      </w:r>
      <w:r>
        <w:rPr>
          <w:rFonts w:ascii="Times New Roman" w:hAnsi="Times New Roman" w:cs="Times New Roman"/>
          <w:sz w:val="28"/>
          <w:szCs w:val="28"/>
        </w:rPr>
        <w:t>бразовательного блока или этапа;</w:t>
      </w:r>
    </w:p>
    <w:p w:rsid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175">
        <w:rPr>
          <w:rFonts w:ascii="Times New Roman" w:hAnsi="Times New Roman" w:cs="Times New Roman"/>
          <w:sz w:val="28"/>
          <w:szCs w:val="28"/>
        </w:rPr>
        <w:t xml:space="preserve"> - Рекомендации по работе с родителями. </w:t>
      </w:r>
    </w:p>
    <w:p w:rsidR="0039633B" w:rsidRPr="00BA4175" w:rsidRDefault="00BA4175" w:rsidP="00BA4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175">
        <w:rPr>
          <w:rFonts w:ascii="Times New Roman" w:hAnsi="Times New Roman" w:cs="Times New Roman"/>
          <w:sz w:val="28"/>
          <w:szCs w:val="28"/>
        </w:rPr>
        <w:lastRenderedPageBreak/>
        <w:t>Эффективная реализация ИОМ позволит обеспечить позитивную динамику в личностном развитии ребенка. Несомненно, такая работа потребует от педагога профессиональной компетентности и заинтересованности в процессе и результате своего труда.</w:t>
      </w:r>
    </w:p>
    <w:sectPr w:rsidR="0039633B" w:rsidRPr="00BA4175" w:rsidSect="00BA4175">
      <w:pgSz w:w="11906" w:h="16838"/>
      <w:pgMar w:top="567" w:right="850" w:bottom="851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61"/>
    <w:rsid w:val="0039633B"/>
    <w:rsid w:val="007A0061"/>
    <w:rsid w:val="008379A4"/>
    <w:rsid w:val="00BA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485</Words>
  <Characters>2769</Characters>
  <Application>Microsoft Office Word</Application>
  <DocSecurity>0</DocSecurity>
  <Lines>23</Lines>
  <Paragraphs>6</Paragraphs>
  <ScaleCrop>false</ScaleCrop>
  <Company>Microsoft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2017-09-21T19:00:00Z</dcterms:created>
  <dcterms:modified xsi:type="dcterms:W3CDTF">2017-09-21T19:03:00Z</dcterms:modified>
</cp:coreProperties>
</file>